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DA" w:rsidRDefault="002D1A30" w:rsidP="0024754B">
      <w:pPr>
        <w:spacing w:after="0" w:line="240" w:lineRule="auto"/>
        <w:contextualSpacing/>
      </w:pPr>
      <w:r>
        <w:rPr>
          <w:noProof/>
        </w:rPr>
        <w:drawing>
          <wp:inline distT="0" distB="0" distL="0" distR="0" wp14:anchorId="757AC17E" wp14:editId="015DEF8B">
            <wp:extent cx="9251950" cy="6484776"/>
            <wp:effectExtent l="0" t="0" r="0" b="0"/>
            <wp:docPr id="1" name="Рисунок 1" descr="C:\Users\Литература\Desktop\титулы 2022\титул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тература\Desktop\титулы 2022\титул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54B" w:rsidRPr="0024754B" w:rsidRDefault="0024754B" w:rsidP="0024754B">
      <w:pPr>
        <w:spacing w:after="0" w:line="240" w:lineRule="auto"/>
        <w:contextualSpacing/>
      </w:pPr>
    </w:p>
    <w:p w:rsidR="00F62A9D" w:rsidRDefault="00F62A9D" w:rsidP="00F62A9D">
      <w:pPr>
        <w:pStyle w:val="a3"/>
        <w:ind w:firstLine="709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  </w:t>
      </w:r>
      <w:r w:rsidRPr="00942DAE">
        <w:rPr>
          <w:b/>
          <w:szCs w:val="24"/>
        </w:rPr>
        <w:t>Аннотация к рабочей</w:t>
      </w:r>
      <w:r>
        <w:rPr>
          <w:b/>
          <w:szCs w:val="24"/>
        </w:rPr>
        <w:t xml:space="preserve"> программе по русскому языку в 9</w:t>
      </w:r>
      <w:r w:rsidRPr="00942DAE">
        <w:rPr>
          <w:b/>
          <w:szCs w:val="24"/>
        </w:rPr>
        <w:t xml:space="preserve"> классе ФГОС.</w:t>
      </w:r>
    </w:p>
    <w:p w:rsidR="00F62A9D" w:rsidRPr="00694FC9" w:rsidRDefault="00F62A9D" w:rsidP="00F62A9D">
      <w:pPr>
        <w:pStyle w:val="a3"/>
        <w:ind w:firstLine="709"/>
        <w:contextualSpacing/>
        <w:jc w:val="both"/>
        <w:rPr>
          <w:u w:val="single"/>
        </w:rPr>
      </w:pPr>
      <w:r w:rsidRPr="00942DAE">
        <w:rPr>
          <w:b/>
          <w:bCs/>
          <w:szCs w:val="24"/>
        </w:rPr>
        <w:t xml:space="preserve"> </w:t>
      </w:r>
      <w:r w:rsidRPr="00694FC9">
        <w:t>Курс русского языка н</w:t>
      </w:r>
      <w:r>
        <w:t>аправлен на достижение следующей цели - выполнение требований стандарта, формирование всесторонне развитой личности. Для выполнения данной цели необходимо решить следующие задачи,</w:t>
      </w:r>
      <w:r w:rsidRPr="00694FC9">
        <w:t xml:space="preserve"> обеспечиваю</w:t>
      </w:r>
      <w:r>
        <w:t>щие</w:t>
      </w:r>
      <w:r w:rsidRPr="00694FC9">
        <w:t xml:space="preserve"> реализацию личностно-ориентированного, </w:t>
      </w:r>
      <w:proofErr w:type="spellStart"/>
      <w:r w:rsidRPr="00694FC9">
        <w:t>когнитивно</w:t>
      </w:r>
      <w:proofErr w:type="spellEnd"/>
      <w:r w:rsidRPr="00694FC9">
        <w:t xml:space="preserve">-коммуникативного,  </w:t>
      </w:r>
      <w:proofErr w:type="spellStart"/>
      <w:r w:rsidRPr="00694FC9">
        <w:t>деятельностного</w:t>
      </w:r>
      <w:proofErr w:type="spellEnd"/>
      <w:r w:rsidRPr="00694FC9">
        <w:t xml:space="preserve"> подходов к обучению родному языку: </w:t>
      </w:r>
    </w:p>
    <w:p w:rsidR="00F62A9D" w:rsidRPr="00694FC9" w:rsidRDefault="00F62A9D" w:rsidP="00F62A9D">
      <w:pPr>
        <w:pStyle w:val="a3"/>
        <w:ind w:firstLine="709"/>
        <w:contextualSpacing/>
        <w:jc w:val="both"/>
      </w:pPr>
      <w:r w:rsidRPr="00694FC9"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F62A9D" w:rsidRPr="00694FC9" w:rsidRDefault="00F62A9D" w:rsidP="00F62A9D">
      <w:pPr>
        <w:pStyle w:val="a3"/>
        <w:ind w:firstLine="709"/>
        <w:contextualSpacing/>
        <w:jc w:val="both"/>
      </w:pPr>
      <w:r w:rsidRPr="00694FC9"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694FC9">
        <w:t>общеучебными</w:t>
      </w:r>
      <w:proofErr w:type="spellEnd"/>
      <w:r w:rsidRPr="00694FC9"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F62A9D" w:rsidRPr="00694FC9" w:rsidRDefault="00F62A9D" w:rsidP="00F62A9D">
      <w:pPr>
        <w:pStyle w:val="a3"/>
        <w:ind w:firstLine="709"/>
        <w:contextualSpacing/>
        <w:jc w:val="both"/>
      </w:pPr>
      <w:r w:rsidRPr="00694FC9"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F62A9D" w:rsidRPr="00694FC9" w:rsidRDefault="00F62A9D" w:rsidP="00F62A9D">
      <w:pPr>
        <w:pStyle w:val="a3"/>
        <w:ind w:firstLine="709"/>
        <w:contextualSpacing/>
        <w:jc w:val="both"/>
      </w:pPr>
      <w:r w:rsidRPr="00694FC9"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F62A9D" w:rsidRDefault="00F62A9D" w:rsidP="00F62A9D">
      <w:pPr>
        <w:pStyle w:val="a3"/>
        <w:ind w:firstLine="709"/>
        <w:contextualSpacing/>
        <w:jc w:val="both"/>
      </w:pPr>
      <w:r w:rsidRPr="00694FC9"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F62A9D" w:rsidRPr="00694FC9" w:rsidRDefault="00F62A9D" w:rsidP="00F62A9D">
      <w:pPr>
        <w:pStyle w:val="a3"/>
        <w:ind w:firstLine="709"/>
        <w:contextualSpacing/>
        <w:jc w:val="both"/>
      </w:pPr>
      <w:r>
        <w:t xml:space="preserve">Решение данных задач способствует формированию коммуникативной, языковой, лингвистической и </w:t>
      </w:r>
      <w:proofErr w:type="spellStart"/>
      <w:r>
        <w:t>культуроведческой</w:t>
      </w:r>
      <w:proofErr w:type="spellEnd"/>
      <w:r>
        <w:t xml:space="preserve"> компетенции.</w:t>
      </w:r>
    </w:p>
    <w:p w:rsidR="00F62A9D" w:rsidRDefault="00F62A9D" w:rsidP="00F62A9D">
      <w:pPr>
        <w:pStyle w:val="a3"/>
        <w:ind w:firstLine="709"/>
        <w:contextualSpacing/>
        <w:jc w:val="both"/>
      </w:pPr>
      <w:r w:rsidRPr="00694FC9">
        <w:t>Федеральный базисный учебный план для образовательных учреждений Российской Федерации предусматривает обязательное изуче</w:t>
      </w:r>
      <w:r>
        <w:t>ние русского (родного) языка в 9 классе – 68</w:t>
      </w:r>
      <w:r w:rsidRPr="00694FC9">
        <w:t xml:space="preserve"> часов (</w:t>
      </w:r>
      <w:r>
        <w:t>из расчета 2</w:t>
      </w:r>
      <w:r w:rsidRPr="00694FC9">
        <w:t xml:space="preserve"> раза в неделю).  Срок реализации программы – 1 год.</w:t>
      </w:r>
      <w:r>
        <w:t xml:space="preserve"> </w:t>
      </w:r>
    </w:p>
    <w:p w:rsidR="00F62A9D" w:rsidRDefault="00F62A9D" w:rsidP="00F62A9D">
      <w:pPr>
        <w:ind w:firstLine="567"/>
        <w:jc w:val="both"/>
        <w:rPr>
          <w:b/>
          <w:bCs/>
          <w:szCs w:val="24"/>
        </w:rPr>
      </w:pPr>
      <w:r>
        <w:t xml:space="preserve">В целом данная программа придерживается рекомендаций составителей по выделению тем и часов, предназначенных для их прохождения. Программа  под редакцией </w:t>
      </w:r>
      <w:proofErr w:type="spellStart"/>
      <w:r>
        <w:t>Ладыженской</w:t>
      </w:r>
      <w:proofErr w:type="spellEnd"/>
      <w:r>
        <w:t xml:space="preserve"> рассчитана на 68 часов. </w:t>
      </w:r>
      <w:proofErr w:type="gramStart"/>
      <w:r>
        <w:t>Перераспределены часы в темах «Повторение в конце года»,  «Сложносочиненное предложение» (увеличено количество часов) и «Союзное сложное предложение» (уменьшено количество часов</w:t>
      </w:r>
      <w:proofErr w:type="gramEnd"/>
    </w:p>
    <w:p w:rsidR="00F62A9D" w:rsidRDefault="00F62A9D" w:rsidP="00F62A9D">
      <w:pPr>
        <w:ind w:firstLine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p w:rsidR="002D1A30" w:rsidRDefault="002D1A30" w:rsidP="00F62A9D">
      <w:pPr>
        <w:ind w:firstLine="567"/>
        <w:jc w:val="both"/>
        <w:rPr>
          <w:b/>
          <w:szCs w:val="24"/>
        </w:rPr>
      </w:pPr>
    </w:p>
    <w:p w:rsidR="0024754B" w:rsidRDefault="0024754B" w:rsidP="00F62A9D">
      <w:pPr>
        <w:ind w:firstLine="567"/>
        <w:jc w:val="both"/>
        <w:rPr>
          <w:b/>
          <w:szCs w:val="24"/>
        </w:rPr>
      </w:pPr>
    </w:p>
    <w:p w:rsidR="0024754B" w:rsidRPr="00412BAE" w:rsidRDefault="0024754B" w:rsidP="00F62A9D">
      <w:pPr>
        <w:ind w:firstLine="567"/>
        <w:jc w:val="both"/>
        <w:rPr>
          <w:b/>
          <w:szCs w:val="24"/>
        </w:rPr>
      </w:pPr>
    </w:p>
    <w:p w:rsidR="00197ECB" w:rsidRPr="0024754B" w:rsidRDefault="0024754B" w:rsidP="0024754B">
      <w:pPr>
        <w:spacing w:after="0" w:line="240" w:lineRule="auto"/>
        <w:ind w:firstLine="709"/>
        <w:contextualSpacing/>
        <w:jc w:val="center"/>
        <w:rPr>
          <w:b/>
          <w:bCs/>
          <w:spacing w:val="5"/>
          <w:szCs w:val="24"/>
        </w:rPr>
      </w:pPr>
      <w:r>
        <w:rPr>
          <w:b/>
          <w:bCs/>
          <w:spacing w:val="5"/>
          <w:szCs w:val="24"/>
        </w:rPr>
        <w:lastRenderedPageBreak/>
        <w:t>Пояснительная записка</w:t>
      </w:r>
    </w:p>
    <w:p w:rsidR="00197ECB" w:rsidRPr="00C57577" w:rsidRDefault="00C57577" w:rsidP="00197ECB">
      <w:pPr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C57577">
        <w:rPr>
          <w:b/>
        </w:rPr>
        <w:t xml:space="preserve"> </w:t>
      </w:r>
      <w:r w:rsidR="00197ECB" w:rsidRPr="00694FC9">
        <w:t xml:space="preserve">Рабочая программа по русскому языку  составлена </w:t>
      </w:r>
      <w:r w:rsidR="00197ECB" w:rsidRPr="00C57577">
        <w:rPr>
          <w:rStyle w:val="a6"/>
          <w:b w:val="0"/>
        </w:rPr>
        <w:t>в соответствии со следующими нормативно-правовыми документами</w:t>
      </w:r>
      <w:proofErr w:type="gramStart"/>
      <w:r w:rsidR="00197ECB" w:rsidRPr="00C57577">
        <w:rPr>
          <w:rStyle w:val="a6"/>
          <w:b w:val="0"/>
        </w:rPr>
        <w:t xml:space="preserve"> :</w:t>
      </w:r>
      <w:proofErr w:type="gramEnd"/>
    </w:p>
    <w:p w:rsidR="00197ECB" w:rsidRPr="00C57577" w:rsidRDefault="00197ECB" w:rsidP="00197ECB">
      <w:pPr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C57577">
        <w:rPr>
          <w:rStyle w:val="a6"/>
          <w:b w:val="0"/>
        </w:rPr>
        <w:t>1. Концепцией модернизации российско</w:t>
      </w:r>
      <w:r w:rsidR="0090116B">
        <w:rPr>
          <w:rStyle w:val="a6"/>
          <w:b w:val="0"/>
        </w:rPr>
        <w:t>го образования на  период до 202</w:t>
      </w:r>
      <w:r w:rsidRPr="00C57577">
        <w:rPr>
          <w:rStyle w:val="a6"/>
          <w:b w:val="0"/>
        </w:rPr>
        <w:t>0 года, утверждённой распоряжением Правительства РФ № 1756-р от 29.12.2001 г.</w:t>
      </w:r>
    </w:p>
    <w:p w:rsidR="00197ECB" w:rsidRPr="00694FC9" w:rsidRDefault="0090116B" w:rsidP="00197ECB">
      <w:pPr>
        <w:spacing w:after="0" w:line="240" w:lineRule="auto"/>
        <w:ind w:firstLine="709"/>
        <w:contextualSpacing/>
        <w:jc w:val="both"/>
      </w:pPr>
      <w:r>
        <w:rPr>
          <w:rStyle w:val="a6"/>
        </w:rPr>
        <w:t xml:space="preserve">2. </w:t>
      </w:r>
      <w:r w:rsidRPr="0090116B">
        <w:rPr>
          <w:rStyle w:val="a6"/>
          <w:b w:val="0"/>
        </w:rPr>
        <w:t>Ф</w:t>
      </w:r>
      <w:r w:rsidR="00197ECB" w:rsidRPr="00694FC9">
        <w:t>едерального компонента  государственного стандарта основного общего образования, одобренного  совместным решением коллегии Минобразования России и Президиума РАО от 23.12.2003 г. № 21/12 и утвержденного  приказом Минобразования РФ от 05.03.2004 г. № 1089</w:t>
      </w:r>
    </w:p>
    <w:p w:rsidR="00197ECB" w:rsidRPr="00694FC9" w:rsidRDefault="00197ECB" w:rsidP="00197ECB">
      <w:pPr>
        <w:spacing w:after="0" w:line="240" w:lineRule="auto"/>
        <w:ind w:firstLine="709"/>
        <w:contextualSpacing/>
        <w:jc w:val="both"/>
      </w:pPr>
      <w:r w:rsidRPr="00694FC9">
        <w:t>3. Законом Российской Федерации «Об образовании»</w:t>
      </w:r>
    </w:p>
    <w:p w:rsidR="0090116B" w:rsidRDefault="00197ECB" w:rsidP="00197ECB">
      <w:pPr>
        <w:spacing w:after="0" w:line="240" w:lineRule="auto"/>
        <w:ind w:firstLine="709"/>
        <w:contextualSpacing/>
        <w:jc w:val="both"/>
      </w:pPr>
      <w:r w:rsidRPr="00694FC9">
        <w:t xml:space="preserve">4. Учебным планом  </w:t>
      </w:r>
      <w:r w:rsidR="0090116B">
        <w:t xml:space="preserve">МОБУ </w:t>
      </w:r>
      <w:proofErr w:type="spellStart"/>
      <w:r w:rsidR="0090116B">
        <w:t>Тыгдинская</w:t>
      </w:r>
      <w:proofErr w:type="spellEnd"/>
      <w:r w:rsidR="0090116B">
        <w:t xml:space="preserve"> СОШ</w:t>
      </w:r>
    </w:p>
    <w:p w:rsidR="00197ECB" w:rsidRDefault="00197ECB" w:rsidP="00197ECB">
      <w:pPr>
        <w:spacing w:after="0" w:line="240" w:lineRule="auto"/>
        <w:ind w:firstLine="709"/>
        <w:contextualSpacing/>
        <w:jc w:val="both"/>
      </w:pPr>
      <w:r w:rsidRPr="00694FC9">
        <w:t>5.Примерной программой основного общего образования по русскому язык</w:t>
      </w:r>
      <w:proofErr w:type="gramStart"/>
      <w:r w:rsidRPr="00694FC9">
        <w:t>у-</w:t>
      </w:r>
      <w:proofErr w:type="gramEnd"/>
      <w:r w:rsidRPr="00694FC9">
        <w:t xml:space="preserve"> М.Т. Баранов . Т.А. </w:t>
      </w:r>
      <w:proofErr w:type="spellStart"/>
      <w:r w:rsidRPr="00694FC9">
        <w:t>Ладыженская</w:t>
      </w:r>
      <w:proofErr w:type="spellEnd"/>
      <w:r w:rsidRPr="00694FC9">
        <w:t xml:space="preserve">, Н.М. </w:t>
      </w:r>
      <w:proofErr w:type="spellStart"/>
      <w:r w:rsidRPr="00694FC9">
        <w:t>Шанский</w:t>
      </w:r>
      <w:proofErr w:type="spellEnd"/>
      <w:r w:rsidRPr="00694FC9">
        <w:t xml:space="preserve"> . «Русский язык. Программы общеобразовательных учреждений . 5-9 классы» М., «Просвещение» , 2010 г. </w:t>
      </w:r>
      <w:proofErr w:type="gramStart"/>
      <w:r w:rsidRPr="00694FC9">
        <w:t xml:space="preserve">( </w:t>
      </w:r>
      <w:proofErr w:type="gramEnd"/>
      <w:r w:rsidRPr="00694FC9">
        <w:t>Рекомендована Министерством образования и науки России)</w:t>
      </w:r>
      <w:r>
        <w:t>.</w:t>
      </w:r>
    </w:p>
    <w:p w:rsidR="00197ECB" w:rsidRDefault="00197ECB" w:rsidP="00632D01">
      <w:pPr>
        <w:spacing w:line="240" w:lineRule="auto"/>
        <w:ind w:firstLine="709"/>
        <w:contextualSpacing/>
        <w:jc w:val="center"/>
        <w:rPr>
          <w:b/>
          <w:spacing w:val="1"/>
        </w:rPr>
      </w:pPr>
      <w:r w:rsidRPr="00627ABD">
        <w:rPr>
          <w:b/>
          <w:spacing w:val="1"/>
        </w:rPr>
        <w:t xml:space="preserve">Планируемые результаты </w:t>
      </w:r>
      <w:r w:rsidR="00632D01">
        <w:rPr>
          <w:b/>
          <w:spacing w:val="1"/>
        </w:rPr>
        <w:t xml:space="preserve">освоения </w:t>
      </w:r>
      <w:r w:rsidR="0090116B">
        <w:rPr>
          <w:b/>
          <w:spacing w:val="1"/>
        </w:rPr>
        <w:t>курса русского языка в 9</w:t>
      </w:r>
      <w:r w:rsidRPr="00627ABD">
        <w:rPr>
          <w:b/>
          <w:spacing w:val="1"/>
        </w:rPr>
        <w:t xml:space="preserve"> классе.</w:t>
      </w:r>
    </w:p>
    <w:p w:rsidR="00197ECB" w:rsidRPr="00B95F5C" w:rsidRDefault="00197ECB" w:rsidP="00197ECB">
      <w:pPr>
        <w:spacing w:line="240" w:lineRule="auto"/>
        <w:ind w:firstLine="709"/>
        <w:contextualSpacing/>
        <w:jc w:val="both"/>
        <w:rPr>
          <w:b/>
        </w:rPr>
      </w:pPr>
      <w:r w:rsidRPr="00B95F5C">
        <w:rPr>
          <w:b/>
          <w:spacing w:val="1"/>
        </w:rPr>
        <w:t>Личностные результаты: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proofErr w:type="gramStart"/>
      <w:r w:rsidRPr="001A3799">
        <w:rPr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</w:r>
      <w:proofErr w:type="gramEnd"/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proofErr w:type="spellStart"/>
      <w:r w:rsidRPr="001A3799">
        <w:rPr>
          <w:b/>
          <w:szCs w:val="24"/>
        </w:rPr>
        <w:t>Метапредметные</w:t>
      </w:r>
      <w:proofErr w:type="spellEnd"/>
      <w:r w:rsidRPr="001A3799">
        <w:rPr>
          <w:b/>
          <w:szCs w:val="24"/>
        </w:rPr>
        <w:t xml:space="preserve"> результаты</w:t>
      </w:r>
      <w:r w:rsidRPr="001A3799">
        <w:rPr>
          <w:szCs w:val="24"/>
        </w:rPr>
        <w:t>: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proofErr w:type="gramStart"/>
      <w:r w:rsidRPr="001A3799">
        <w:rPr>
          <w:szCs w:val="24"/>
        </w:rPr>
        <w:t xml:space="preserve">( </w:t>
      </w:r>
      <w:proofErr w:type="gramEnd"/>
      <w:r w:rsidRPr="001A3799">
        <w:rPr>
          <w:szCs w:val="24"/>
        </w:rPr>
        <w:t>индуктивное, дедуктивное и по аналогии) и делать выводы;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создавать, применять и преобразовывать знаки и символы, модели, схемы для решения учебных и познавательных задач;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смысловое чтение;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</w:r>
    </w:p>
    <w:p w:rsidR="00197ECB" w:rsidRPr="001A3799" w:rsidRDefault="00197ECB" w:rsidP="00197ECB">
      <w:pPr>
        <w:spacing w:after="0" w:line="240" w:lineRule="auto"/>
        <w:ind w:firstLine="709"/>
        <w:contextualSpacing/>
        <w:rPr>
          <w:szCs w:val="24"/>
        </w:rPr>
      </w:pPr>
      <w:r w:rsidRPr="001A3799">
        <w:rPr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197ECB" w:rsidRDefault="00197ECB" w:rsidP="00CA6B29">
      <w:pPr>
        <w:spacing w:after="0" w:line="240" w:lineRule="auto"/>
        <w:ind w:firstLine="709"/>
        <w:contextualSpacing/>
        <w:rPr>
          <w:b/>
          <w:spacing w:val="1"/>
        </w:rPr>
      </w:pPr>
      <w:r w:rsidRPr="00627ABD">
        <w:rPr>
          <w:b/>
          <w:spacing w:val="1"/>
        </w:rPr>
        <w:t>Предметные</w:t>
      </w:r>
      <w:r w:rsidR="00D7387A">
        <w:rPr>
          <w:b/>
          <w:spacing w:val="1"/>
        </w:rPr>
        <w:t xml:space="preserve"> результаты:</w:t>
      </w:r>
    </w:p>
    <w:p w:rsidR="00E975A6" w:rsidRPr="00E975A6" w:rsidRDefault="00E975A6" w:rsidP="00CA6B29">
      <w:pPr>
        <w:spacing w:after="0" w:line="240" w:lineRule="auto"/>
        <w:ind w:firstLine="709"/>
        <w:contextualSpacing/>
        <w:rPr>
          <w:spacing w:val="1"/>
        </w:rPr>
      </w:pPr>
      <w:r w:rsidRPr="00E975A6">
        <w:rPr>
          <w:spacing w:val="1"/>
        </w:rPr>
        <w:t>Знать</w:t>
      </w:r>
      <w:r w:rsidR="00025A68">
        <w:rPr>
          <w:spacing w:val="1"/>
        </w:rPr>
        <w:t>:</w:t>
      </w:r>
    </w:p>
    <w:p w:rsidR="00E975A6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о</w:t>
      </w:r>
      <w:r w:rsidR="00E975A6" w:rsidRPr="00E975A6">
        <w:rPr>
          <w:spacing w:val="1"/>
        </w:rPr>
        <w:t xml:space="preserve">сновные сведения о языке, определения основных изучаемых в 9 классе языковых явлений, </w:t>
      </w:r>
      <w:proofErr w:type="spellStart"/>
      <w:r w:rsidR="00E975A6" w:rsidRPr="00E975A6">
        <w:rPr>
          <w:spacing w:val="1"/>
        </w:rPr>
        <w:t>речеведческих</w:t>
      </w:r>
      <w:proofErr w:type="spellEnd"/>
      <w:r w:rsidR="00E975A6" w:rsidRPr="00E975A6">
        <w:rPr>
          <w:spacing w:val="1"/>
        </w:rPr>
        <w:t xml:space="preserve"> понятий, пунк</w:t>
      </w:r>
      <w:r>
        <w:rPr>
          <w:spacing w:val="1"/>
        </w:rPr>
        <w:t>туационных правил;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уметь: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обосновывать свои ответы, приводя нужные примеры;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определять стиль и тип текста;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lastRenderedPageBreak/>
        <w:t>соблюдать все основные нормы литературного языка</w:t>
      </w:r>
      <w:r w:rsidR="003D7FA6">
        <w:rPr>
          <w:spacing w:val="1"/>
        </w:rPr>
        <w:t>;</w:t>
      </w:r>
    </w:p>
    <w:p w:rsidR="00025A68" w:rsidRDefault="00025A68" w:rsidP="00CA6B29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находить</w:t>
      </w:r>
      <w:r w:rsidR="00E65137">
        <w:rPr>
          <w:spacing w:val="1"/>
        </w:rPr>
        <w:t xml:space="preserve"> </w:t>
      </w:r>
      <w:r w:rsidR="003D7FA6">
        <w:rPr>
          <w:spacing w:val="1"/>
        </w:rPr>
        <w:t xml:space="preserve"> в предложениях смысловые отрезки, которые необходимо выделить знаками препинания;</w:t>
      </w:r>
    </w:p>
    <w:p w:rsidR="003D7FA6" w:rsidRDefault="003D7FA6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обосновывать выбор знаков препинания и расставлять их в соответствии с изученными пунктуационными правилами;</w:t>
      </w:r>
    </w:p>
    <w:p w:rsidR="003D7FA6" w:rsidRDefault="003D7FA6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находить пунктуационные ошибки;</w:t>
      </w:r>
    </w:p>
    <w:p w:rsidR="003D7FA6" w:rsidRDefault="003D7FA6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производить пунктуационный разбор предложения;</w:t>
      </w:r>
    </w:p>
    <w:p w:rsidR="003D7FA6" w:rsidRDefault="003D7FA6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 xml:space="preserve">находить в словах </w:t>
      </w:r>
      <w:r w:rsidR="000028DE">
        <w:rPr>
          <w:spacing w:val="1"/>
        </w:rPr>
        <w:t>изученные орфограммы;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уметь обосновывать их выбор;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правильно писать слова и изученными орфограммами;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находить и исправлять орфографические ошибки;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производить орфографический разбор слова;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правильно писать слова с изученными орфограммами;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определять стиль и тип текста;</w:t>
      </w:r>
    </w:p>
    <w:p w:rsidR="000028DE" w:rsidRDefault="000028DE" w:rsidP="003D7FA6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создавать тексты разных стилей и типов речи;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подготовить и сделать доклад на историко-литературную тему по одному источнику;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составлять тезисы или конспект небольшой литературно-критической статьи (или фрагмента большой статьи)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писать сочинения публицистического характера;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писать заявление, автобиографию;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совершенствовать содержание и языковое оформление сочинения, находить и исправлять различные языковые ошибки в своем тексте;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свободно и грамотно говорить на заданные темы;</w:t>
      </w:r>
    </w:p>
    <w:p w:rsidR="004C34D1" w:rsidRDefault="004C34D1" w:rsidP="004C34D1">
      <w:pPr>
        <w:spacing w:after="0" w:line="240" w:lineRule="auto"/>
        <w:ind w:firstLine="709"/>
        <w:contextualSpacing/>
        <w:rPr>
          <w:spacing w:val="1"/>
        </w:rPr>
      </w:pPr>
      <w:r>
        <w:rPr>
          <w:spacing w:val="1"/>
        </w:rPr>
        <w:t>соблюдать при общении с собеседниками соответствующий речевой этикет.</w:t>
      </w:r>
    </w:p>
    <w:p w:rsidR="00632D01" w:rsidRPr="00632D01" w:rsidRDefault="00632D01" w:rsidP="004C34D1">
      <w:pPr>
        <w:spacing w:after="0" w:line="240" w:lineRule="auto"/>
        <w:ind w:firstLine="709"/>
        <w:contextualSpacing/>
        <w:rPr>
          <w:spacing w:val="1"/>
        </w:rPr>
      </w:pPr>
      <w:bookmarkStart w:id="0" w:name="_GoBack"/>
      <w:r w:rsidRPr="00632D01">
        <w:rPr>
          <w:b/>
          <w:shd w:val="clear" w:color="auto" w:fill="F9FAFA"/>
        </w:rPr>
        <w:t>Функциональная грамотность</w:t>
      </w:r>
      <w:r w:rsidRPr="00632D01">
        <w:rPr>
          <w:shd w:val="clear" w:color="auto" w:fill="F9FAFA"/>
        </w:rPr>
        <w:t xml:space="preserve"> – это способность человека вступать в отношения с внешней средой и максимально быстро адаптироваться и функционировать в ней. Развитие функциональной грамотности </w:t>
      </w:r>
      <w:r>
        <w:rPr>
          <w:shd w:val="clear" w:color="auto" w:fill="F9FAFA"/>
        </w:rPr>
        <w:t xml:space="preserve"> на уроках русского языка </w:t>
      </w:r>
      <w:r w:rsidRPr="00632D01">
        <w:rPr>
          <w:shd w:val="clear" w:color="auto" w:fill="F9FAFA"/>
        </w:rPr>
        <w:t>основано, прежде всего, на освоении предметных знаний, понятий, ведущих идей. Главной задачей в системе российского образования является формирование функциональной грамотности личности обучающегося, чтобы каждый ученик мог компетентно войти в контекст современной культуры в обществе, умел выстраивать тактику и стратегию собственной жизни, достойной Человека. Согласно «Концепции федеральных государственных образовательных стандартов начального общего образования» на первый план наряду с общей грамотностью выступает «формирование умения учиться как компетенции, обеспечивающей овладение новыми компетенциями</w:t>
      </w:r>
    </w:p>
    <w:bookmarkEnd w:id="0"/>
    <w:p w:rsidR="0024754B" w:rsidRDefault="0024754B" w:rsidP="005B5E90">
      <w:pPr>
        <w:tabs>
          <w:tab w:val="left" w:pos="2960"/>
        </w:tabs>
        <w:spacing w:after="0" w:line="240" w:lineRule="auto"/>
        <w:contextualSpacing/>
        <w:jc w:val="center"/>
      </w:pPr>
    </w:p>
    <w:p w:rsidR="0024754B" w:rsidRDefault="0024754B" w:rsidP="005B5E90">
      <w:pPr>
        <w:tabs>
          <w:tab w:val="left" w:pos="2960"/>
        </w:tabs>
        <w:spacing w:after="0" w:line="240" w:lineRule="auto"/>
        <w:contextualSpacing/>
        <w:jc w:val="center"/>
      </w:pPr>
    </w:p>
    <w:p w:rsidR="0024754B" w:rsidRDefault="0024754B" w:rsidP="005B5E90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</w:rPr>
      </w:pPr>
    </w:p>
    <w:p w:rsidR="00197ECB" w:rsidRDefault="00197ECB" w:rsidP="005B5E90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</w:rPr>
      </w:pPr>
      <w:r w:rsidRPr="00694FC9">
        <w:rPr>
          <w:b/>
          <w:spacing w:val="4"/>
        </w:rPr>
        <w:t>Содержание тем учебного курса</w:t>
      </w:r>
      <w:r w:rsidR="00632D01">
        <w:rPr>
          <w:b/>
          <w:spacing w:val="4"/>
        </w:rPr>
        <w:t xml:space="preserve"> (68 часов)</w:t>
      </w:r>
    </w:p>
    <w:p w:rsidR="000A1811" w:rsidRPr="00102869" w:rsidRDefault="000A1811" w:rsidP="005B5E90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102869">
        <w:rPr>
          <w:b/>
          <w:szCs w:val="24"/>
        </w:rPr>
        <w:t>Междунар</w:t>
      </w:r>
      <w:r w:rsidR="005E4E33">
        <w:rPr>
          <w:b/>
          <w:szCs w:val="24"/>
        </w:rPr>
        <w:t xml:space="preserve">одное значение русского языка.  </w:t>
      </w:r>
      <w:r w:rsidRPr="00102869">
        <w:rPr>
          <w:b/>
          <w:szCs w:val="24"/>
        </w:rPr>
        <w:t>(1ч)</w:t>
      </w:r>
    </w:p>
    <w:p w:rsidR="000A1811" w:rsidRDefault="000A1811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102869">
        <w:rPr>
          <w:b/>
          <w:szCs w:val="24"/>
        </w:rPr>
        <w:t>Повторение пройд</w:t>
      </w:r>
      <w:r w:rsidR="005E4E33">
        <w:rPr>
          <w:b/>
          <w:szCs w:val="24"/>
        </w:rPr>
        <w:t xml:space="preserve">енного в 5 - 8 классах. </w:t>
      </w:r>
      <w:r w:rsidR="005B5E90">
        <w:rPr>
          <w:b/>
          <w:szCs w:val="24"/>
        </w:rPr>
        <w:t>(5 ч + 2</w:t>
      </w:r>
      <w:r w:rsidRPr="00102869">
        <w:rPr>
          <w:b/>
          <w:szCs w:val="24"/>
        </w:rPr>
        <w:t>)ч</w:t>
      </w:r>
    </w:p>
    <w:p w:rsidR="005B5E90" w:rsidRDefault="005B5E90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5B5E90">
        <w:rPr>
          <w:szCs w:val="24"/>
        </w:rPr>
        <w:t>Анализ текста, его стиля, средств связи его частей.</w:t>
      </w:r>
    </w:p>
    <w:p w:rsidR="005B5E90" w:rsidRDefault="005B5E90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5B5E90">
        <w:rPr>
          <w:b/>
          <w:szCs w:val="24"/>
        </w:rPr>
        <w:lastRenderedPageBreak/>
        <w:t>Сложное предложение. Культура речи.</w:t>
      </w:r>
    </w:p>
    <w:p w:rsidR="005C3440" w:rsidRPr="00DE69E1" w:rsidRDefault="005C3440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DE69E1">
        <w:rPr>
          <w:b/>
          <w:szCs w:val="24"/>
        </w:rPr>
        <w:t>Сложное предложение.</w:t>
      </w:r>
      <w:r w:rsidR="005E4E33">
        <w:rPr>
          <w:b/>
          <w:szCs w:val="24"/>
        </w:rPr>
        <w:t xml:space="preserve"> </w:t>
      </w:r>
      <w:r w:rsidR="008209F1">
        <w:rPr>
          <w:b/>
          <w:szCs w:val="24"/>
        </w:rPr>
        <w:t>(3+1</w:t>
      </w:r>
      <w:r w:rsidRPr="00DE69E1">
        <w:rPr>
          <w:b/>
          <w:szCs w:val="24"/>
        </w:rPr>
        <w:t xml:space="preserve"> ч)</w:t>
      </w:r>
    </w:p>
    <w:p w:rsidR="005B5E90" w:rsidRPr="005B5E90" w:rsidRDefault="005B5E90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5B5E90">
        <w:rPr>
          <w:b/>
          <w:szCs w:val="24"/>
        </w:rPr>
        <w:t>Союзные сложные предложения</w:t>
      </w:r>
      <w:r w:rsidR="005E4E33">
        <w:rPr>
          <w:b/>
          <w:szCs w:val="24"/>
        </w:rPr>
        <w:t>.</w:t>
      </w:r>
    </w:p>
    <w:p w:rsidR="000A1811" w:rsidRPr="00102869" w:rsidRDefault="00D133FF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>
        <w:rPr>
          <w:b/>
          <w:szCs w:val="24"/>
        </w:rPr>
        <w:t>Сложносочиненные предложения</w:t>
      </w:r>
      <w:r w:rsidR="005E4E33">
        <w:rPr>
          <w:b/>
          <w:szCs w:val="24"/>
        </w:rPr>
        <w:t>.</w:t>
      </w:r>
      <w:r>
        <w:rPr>
          <w:b/>
          <w:szCs w:val="24"/>
        </w:rPr>
        <w:t xml:space="preserve"> (5 ч + 1</w:t>
      </w:r>
      <w:r w:rsidR="000A1811" w:rsidRPr="00102869">
        <w:rPr>
          <w:b/>
          <w:szCs w:val="24"/>
        </w:rPr>
        <w:t xml:space="preserve"> ч)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Синтаксические синонимы сложносочиненных предложений, их </w:t>
      </w:r>
      <w:proofErr w:type="spellStart"/>
      <w:r w:rsidRPr="00102869">
        <w:rPr>
          <w:szCs w:val="24"/>
        </w:rPr>
        <w:t>текстообразующая</w:t>
      </w:r>
      <w:proofErr w:type="spellEnd"/>
      <w:r w:rsidRPr="00102869">
        <w:rPr>
          <w:szCs w:val="24"/>
        </w:rPr>
        <w:t xml:space="preserve"> роль.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Авторское употребление знаков препинания.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II. Умение интонационно правильно произносить сложносочиненные предложения.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III. Рецензия на литературное произведение, спектакль, кинофильм.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102869">
        <w:rPr>
          <w:b/>
          <w:szCs w:val="24"/>
        </w:rPr>
        <w:t>Сложнопод</w:t>
      </w:r>
      <w:r w:rsidR="005E4E33">
        <w:rPr>
          <w:b/>
          <w:szCs w:val="24"/>
        </w:rPr>
        <w:t>чиненные предложения.</w:t>
      </w:r>
      <w:r w:rsidR="005B5E90">
        <w:rPr>
          <w:b/>
          <w:szCs w:val="24"/>
        </w:rPr>
        <w:t>(19 ч+5</w:t>
      </w:r>
      <w:r w:rsidRPr="00102869">
        <w:rPr>
          <w:b/>
          <w:szCs w:val="24"/>
        </w:rPr>
        <w:t xml:space="preserve">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Типичные речевые сферы применения сложноподчиненных предложений.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Сложноподчиненные предложения с несколькими придаточными; знаки препинания в них.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Синтаксические синонимы сложноподчиненных предложений, их </w:t>
      </w:r>
      <w:proofErr w:type="spellStart"/>
      <w:r w:rsidRPr="00102869">
        <w:rPr>
          <w:szCs w:val="24"/>
        </w:rPr>
        <w:t>текстообразующая</w:t>
      </w:r>
      <w:proofErr w:type="spellEnd"/>
      <w:r w:rsidRPr="00102869">
        <w:rPr>
          <w:szCs w:val="24"/>
        </w:rPr>
        <w:t xml:space="preserve"> роль.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Деловые документы (автобиография, заявление). </w:t>
      </w:r>
    </w:p>
    <w:p w:rsidR="000A1811" w:rsidRPr="00102869" w:rsidRDefault="005E4E33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>
        <w:rPr>
          <w:b/>
          <w:szCs w:val="24"/>
        </w:rPr>
        <w:t>Бессоюзные сложные предложения.</w:t>
      </w:r>
      <w:r w:rsidR="000A1811" w:rsidRPr="00102869">
        <w:rPr>
          <w:b/>
          <w:szCs w:val="24"/>
        </w:rPr>
        <w:t xml:space="preserve">(6 ч + 2 ч)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Синтаксические синонимы бессоюзных сложных предложений, их </w:t>
      </w:r>
      <w:proofErr w:type="spellStart"/>
      <w:r w:rsidRPr="00102869">
        <w:rPr>
          <w:szCs w:val="24"/>
        </w:rPr>
        <w:t>текстообразующая</w:t>
      </w:r>
      <w:proofErr w:type="spellEnd"/>
      <w:r w:rsidRPr="00102869">
        <w:rPr>
          <w:szCs w:val="24"/>
        </w:rPr>
        <w:t xml:space="preserve"> роль.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>II. Умение пере</w:t>
      </w:r>
      <w:r w:rsidR="000073BB">
        <w:rPr>
          <w:szCs w:val="24"/>
        </w:rPr>
        <w:t>давать с помощью интонации раз</w:t>
      </w:r>
      <w:r w:rsidRPr="00102869">
        <w:rPr>
          <w:szCs w:val="24"/>
        </w:rPr>
        <w:t xml:space="preserve">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III. Реферат небольшой статьи (фрагмента статьи) на лингвистическую тему.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102869">
        <w:rPr>
          <w:b/>
          <w:szCs w:val="24"/>
        </w:rPr>
        <w:t>Сложные предложе</w:t>
      </w:r>
      <w:r w:rsidR="005B5E90">
        <w:rPr>
          <w:b/>
          <w:szCs w:val="24"/>
        </w:rPr>
        <w:t>ния с различными видами связи</w:t>
      </w:r>
      <w:r w:rsidR="005E4E33">
        <w:rPr>
          <w:b/>
          <w:szCs w:val="24"/>
        </w:rPr>
        <w:t>.</w:t>
      </w:r>
      <w:r w:rsidR="005B5E90">
        <w:rPr>
          <w:b/>
          <w:szCs w:val="24"/>
        </w:rPr>
        <w:t>(5</w:t>
      </w:r>
      <w:r w:rsidRPr="00102869">
        <w:rPr>
          <w:b/>
          <w:szCs w:val="24"/>
        </w:rPr>
        <w:t xml:space="preserve"> ч + 2 ч)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>I. Различные виды слож</w:t>
      </w:r>
      <w:r w:rsidR="00712945">
        <w:rPr>
          <w:szCs w:val="24"/>
        </w:rPr>
        <w:t>ных предложений с союзной и бес</w:t>
      </w:r>
      <w:r w:rsidRPr="00102869">
        <w:rPr>
          <w:szCs w:val="24"/>
        </w:rPr>
        <w:t xml:space="preserve">союзной связью; разделительные знаки препинания в них. Сочетание знаков препинания.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II. Умение правильно употреблять в речи сложные предложения с различными видами связи.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III. Конспект статьи (фрагмента статьи) на лингвистическую тему.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 w:rsidRPr="00102869">
        <w:rPr>
          <w:b/>
          <w:szCs w:val="24"/>
        </w:rPr>
        <w:t>Общие сведения о языке и речи</w:t>
      </w:r>
      <w:r w:rsidR="005E4E33">
        <w:rPr>
          <w:b/>
          <w:szCs w:val="24"/>
        </w:rPr>
        <w:t>.</w:t>
      </w:r>
      <w:r w:rsidR="005B5E90">
        <w:rPr>
          <w:b/>
          <w:szCs w:val="24"/>
        </w:rPr>
        <w:t>(3 ч</w:t>
      </w:r>
      <w:r w:rsidRPr="00102869">
        <w:rPr>
          <w:b/>
          <w:szCs w:val="24"/>
        </w:rPr>
        <w:t xml:space="preserve">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lastRenderedPageBreak/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102869">
        <w:rPr>
          <w:szCs w:val="24"/>
        </w:rPr>
        <w:t>.</w:t>
      </w:r>
      <w:proofErr w:type="gramEnd"/>
      <w:r w:rsidRPr="00102869">
        <w:rPr>
          <w:szCs w:val="24"/>
        </w:rPr>
        <w:t xml:space="preserve"> </w:t>
      </w:r>
      <w:proofErr w:type="gramStart"/>
      <w:r w:rsidRPr="00102869">
        <w:rPr>
          <w:szCs w:val="24"/>
        </w:rPr>
        <w:t>в</w:t>
      </w:r>
      <w:proofErr w:type="gramEnd"/>
      <w:r w:rsidRPr="00102869">
        <w:rPr>
          <w:szCs w:val="24"/>
        </w:rPr>
        <w:t xml:space="preserve">идные ученые-русисты, исследовавшие русский язык. </w:t>
      </w:r>
    </w:p>
    <w:p w:rsidR="000A1811" w:rsidRPr="00102869" w:rsidRDefault="005B5E90" w:rsidP="00102869">
      <w:pPr>
        <w:spacing w:after="0" w:line="240" w:lineRule="auto"/>
        <w:ind w:firstLine="709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 С</w:t>
      </w:r>
      <w:r w:rsidR="000A1811" w:rsidRPr="00102869">
        <w:rPr>
          <w:b/>
          <w:szCs w:val="24"/>
        </w:rPr>
        <w:t xml:space="preserve">истематизация изученного </w:t>
      </w:r>
      <w:r>
        <w:rPr>
          <w:b/>
          <w:szCs w:val="24"/>
        </w:rPr>
        <w:t>по фонетике, лексике, грамматике и правописанию, культуре речи в 5 – 9 кл</w:t>
      </w:r>
      <w:r w:rsidR="005E4E33">
        <w:rPr>
          <w:b/>
          <w:szCs w:val="24"/>
        </w:rPr>
        <w:t>ассах</w:t>
      </w:r>
      <w:r w:rsidR="00A6179C">
        <w:rPr>
          <w:b/>
          <w:szCs w:val="24"/>
        </w:rPr>
        <w:t>. (7</w:t>
      </w:r>
      <w:r>
        <w:rPr>
          <w:b/>
          <w:szCs w:val="24"/>
        </w:rPr>
        <w:t xml:space="preserve"> ч</w:t>
      </w:r>
      <w:r w:rsidR="00DA5FD2">
        <w:rPr>
          <w:b/>
          <w:szCs w:val="24"/>
        </w:rPr>
        <w:t xml:space="preserve"> </w:t>
      </w:r>
      <w:r>
        <w:rPr>
          <w:b/>
          <w:szCs w:val="24"/>
        </w:rPr>
        <w:t>+ 2</w:t>
      </w:r>
      <w:r w:rsidR="00DA5FD2">
        <w:rPr>
          <w:b/>
          <w:szCs w:val="24"/>
        </w:rPr>
        <w:t xml:space="preserve"> </w:t>
      </w:r>
      <w:r>
        <w:rPr>
          <w:b/>
          <w:szCs w:val="24"/>
        </w:rPr>
        <w:t>ч</w:t>
      </w:r>
      <w:r w:rsidR="000A1811" w:rsidRPr="00102869">
        <w:rPr>
          <w:b/>
          <w:szCs w:val="24"/>
        </w:rPr>
        <w:t xml:space="preserve">)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0A1811" w:rsidRPr="00102869" w:rsidRDefault="00A16639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>
        <w:rPr>
          <w:szCs w:val="24"/>
          <w:lang w:val="en-US"/>
        </w:rPr>
        <w:t>III</w:t>
      </w:r>
      <w:r w:rsidRPr="00A16639">
        <w:rPr>
          <w:szCs w:val="24"/>
        </w:rPr>
        <w:t>.</w:t>
      </w:r>
      <w:r w:rsidR="000A1811" w:rsidRPr="00102869">
        <w:rPr>
          <w:szCs w:val="24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Доклад или реферат на историко-литературную тему (по одному источнику).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Тезисы статьи (главы книги) на лингвистическую тему. </w:t>
      </w:r>
    </w:p>
    <w:p w:rsidR="000A1811" w:rsidRPr="00102869" w:rsidRDefault="000A1811" w:rsidP="00102869">
      <w:pPr>
        <w:spacing w:after="0" w:line="240" w:lineRule="auto"/>
        <w:ind w:firstLine="709"/>
        <w:contextualSpacing/>
        <w:jc w:val="both"/>
        <w:rPr>
          <w:szCs w:val="24"/>
        </w:rPr>
      </w:pPr>
      <w:r w:rsidRPr="00102869">
        <w:rPr>
          <w:szCs w:val="24"/>
        </w:rPr>
        <w:t xml:space="preserve">Конспект и тезисный план литературно-критической статьи. </w:t>
      </w:r>
    </w:p>
    <w:p w:rsidR="000A1811" w:rsidRPr="001655DC" w:rsidRDefault="000A1811" w:rsidP="000A1811">
      <w:pPr>
        <w:jc w:val="both"/>
        <w:rPr>
          <w:sz w:val="26"/>
          <w:szCs w:val="26"/>
        </w:rPr>
      </w:pPr>
    </w:p>
    <w:p w:rsidR="00197ECB" w:rsidRDefault="00197ECB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Default="00632D01" w:rsidP="00073FFB">
      <w:pPr>
        <w:spacing w:after="0" w:line="240" w:lineRule="auto"/>
        <w:contextualSpacing/>
        <w:rPr>
          <w:b/>
        </w:rPr>
      </w:pPr>
    </w:p>
    <w:p w:rsidR="00632D01" w:rsidRPr="006826DB" w:rsidRDefault="00632D01" w:rsidP="00073FFB">
      <w:pPr>
        <w:spacing w:after="0" w:line="240" w:lineRule="auto"/>
        <w:contextualSpacing/>
        <w:rPr>
          <w:b/>
        </w:rPr>
      </w:pPr>
    </w:p>
    <w:p w:rsidR="002D1A30" w:rsidRDefault="002D1A30" w:rsidP="00197ECB">
      <w:pPr>
        <w:spacing w:after="0" w:line="240" w:lineRule="auto"/>
        <w:ind w:firstLine="709"/>
        <w:contextualSpacing/>
        <w:jc w:val="center"/>
        <w:rPr>
          <w:b/>
          <w:spacing w:val="4"/>
        </w:rPr>
      </w:pPr>
    </w:p>
    <w:p w:rsidR="002D1A30" w:rsidRDefault="002D1A30" w:rsidP="00197ECB">
      <w:pPr>
        <w:spacing w:after="0" w:line="240" w:lineRule="auto"/>
        <w:ind w:firstLine="709"/>
        <w:contextualSpacing/>
        <w:jc w:val="center"/>
        <w:rPr>
          <w:b/>
          <w:spacing w:val="4"/>
        </w:rPr>
      </w:pPr>
    </w:p>
    <w:p w:rsidR="002D1A30" w:rsidRDefault="002D1A30" w:rsidP="0024754B">
      <w:pPr>
        <w:spacing w:after="0" w:line="240" w:lineRule="auto"/>
        <w:contextualSpacing/>
        <w:rPr>
          <w:b/>
          <w:spacing w:val="4"/>
        </w:rPr>
      </w:pPr>
    </w:p>
    <w:p w:rsidR="0024754B" w:rsidRDefault="0024754B" w:rsidP="0024754B">
      <w:pPr>
        <w:spacing w:after="0" w:line="240" w:lineRule="auto"/>
        <w:contextualSpacing/>
        <w:rPr>
          <w:b/>
          <w:spacing w:val="4"/>
        </w:rPr>
      </w:pPr>
    </w:p>
    <w:p w:rsidR="0024754B" w:rsidRDefault="0024754B" w:rsidP="0024754B">
      <w:pPr>
        <w:spacing w:after="0" w:line="240" w:lineRule="auto"/>
        <w:contextualSpacing/>
        <w:rPr>
          <w:b/>
          <w:spacing w:val="4"/>
        </w:rPr>
      </w:pPr>
    </w:p>
    <w:p w:rsidR="0024754B" w:rsidRDefault="0024754B" w:rsidP="0024754B">
      <w:pPr>
        <w:spacing w:after="0" w:line="240" w:lineRule="auto"/>
        <w:contextualSpacing/>
        <w:rPr>
          <w:b/>
          <w:spacing w:val="4"/>
        </w:rPr>
      </w:pPr>
    </w:p>
    <w:p w:rsidR="0024754B" w:rsidRDefault="0024754B" w:rsidP="0024754B">
      <w:pPr>
        <w:spacing w:after="0" w:line="240" w:lineRule="auto"/>
        <w:contextualSpacing/>
        <w:rPr>
          <w:b/>
          <w:spacing w:val="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  <w:r w:rsidRPr="002D1A30">
        <w:rPr>
          <w:rFonts w:eastAsia="Times New Roman"/>
          <w:b/>
          <w:color w:val="auto"/>
          <w:sz w:val="28"/>
          <w:szCs w:val="28"/>
        </w:rPr>
        <w:lastRenderedPageBreak/>
        <w:t xml:space="preserve">КАЛЕНДАРНО - ТЕМАТИЧЕСКОЕ ПЛАНИРОВАНИЕ </w:t>
      </w:r>
    </w:p>
    <w:tbl>
      <w:tblPr>
        <w:tblStyle w:val="3"/>
        <w:tblpPr w:leftFromText="180" w:rightFromText="180" w:vertAnchor="page" w:horzAnchor="margin" w:tblpX="-318" w:tblpY="1756"/>
        <w:tblW w:w="15594" w:type="dxa"/>
        <w:tblLayout w:type="fixed"/>
        <w:tblLook w:val="04A0" w:firstRow="1" w:lastRow="0" w:firstColumn="1" w:lastColumn="0" w:noHBand="0" w:noVBand="1"/>
      </w:tblPr>
      <w:tblGrid>
        <w:gridCol w:w="993"/>
        <w:gridCol w:w="8046"/>
        <w:gridCol w:w="1417"/>
        <w:gridCol w:w="1559"/>
        <w:gridCol w:w="1560"/>
        <w:gridCol w:w="2019"/>
      </w:tblGrid>
      <w:tr w:rsidR="002D1A30" w:rsidRPr="002D1A30" w:rsidTr="005F7A96">
        <w:tc>
          <w:tcPr>
            <w:tcW w:w="993" w:type="dxa"/>
          </w:tcPr>
          <w:p w:rsidR="002D1A30" w:rsidRPr="005F7A96" w:rsidRDefault="002D1A30" w:rsidP="005F7A9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F7A9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046" w:type="dxa"/>
          </w:tcPr>
          <w:p w:rsidR="002D1A30" w:rsidRPr="005F7A96" w:rsidRDefault="002D1A30" w:rsidP="005F7A9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417" w:type="dxa"/>
          </w:tcPr>
          <w:p w:rsidR="002D1A30" w:rsidRPr="005F7A96" w:rsidRDefault="005F7A96" w:rsidP="005F7A9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559" w:type="dxa"/>
          </w:tcPr>
          <w:p w:rsidR="002D1A30" w:rsidRPr="005F7A96" w:rsidRDefault="005F7A96" w:rsidP="005F7A9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план</w:t>
            </w:r>
          </w:p>
        </w:tc>
        <w:tc>
          <w:tcPr>
            <w:tcW w:w="1560" w:type="dxa"/>
          </w:tcPr>
          <w:p w:rsidR="002D1A30" w:rsidRPr="005F7A96" w:rsidRDefault="005F7A96" w:rsidP="005F7A9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факт</w:t>
            </w:r>
          </w:p>
        </w:tc>
        <w:tc>
          <w:tcPr>
            <w:tcW w:w="2019" w:type="dxa"/>
          </w:tcPr>
          <w:p w:rsidR="002D1A30" w:rsidRPr="005F7A96" w:rsidRDefault="005F7A96" w:rsidP="005F7A9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Примечания</w:t>
            </w: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Богатство, образность, точность русского языка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03.09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Основные виды словосочетаний. Способы подчинительной связи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04.09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Основные понятия синтаксиса простого предложения.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15.09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i/>
                <w:color w:val="0D0D0D"/>
                <w:sz w:val="24"/>
                <w:szCs w:val="24"/>
                <w:u w:val="single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Предложения с однородными членами,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17.09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Предложения с обособленными второстепенными членами, пунктуация в них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18.09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Предложения с уточняющими членами предложения,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22.09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Предложения с обращениями и вводными словами, пунктуация при них.  Пунктуационный и синтаксический разбор простого предложения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24.09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Контрольный диктант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25.09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диктанта. Работа над ошибками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29.09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21"/>
              <w:gridCol w:w="2021"/>
            </w:tblGrid>
            <w:tr w:rsidR="0024754B" w:rsidRPr="005F7A96" w:rsidTr="002D1A30">
              <w:trPr>
                <w:trHeight w:val="247"/>
              </w:trPr>
              <w:tc>
                <w:tcPr>
                  <w:tcW w:w="2021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proofErr w:type="gramStart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>Р</w:t>
                  </w:r>
                  <w:proofErr w:type="gramEnd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 xml:space="preserve">/р </w:t>
                  </w:r>
                  <w:r>
                    <w:rPr>
                      <w:rFonts w:eastAsia="Times New Roman"/>
                      <w:szCs w:val="24"/>
                    </w:rPr>
                    <w:t>Понятие о тексте</w:t>
                  </w:r>
                </w:p>
              </w:tc>
              <w:tc>
                <w:tcPr>
                  <w:tcW w:w="2021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01.10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21"/>
              <w:gridCol w:w="2021"/>
            </w:tblGrid>
            <w:tr w:rsidR="0024754B" w:rsidRPr="005F7A96" w:rsidTr="002D1A30">
              <w:trPr>
                <w:trHeight w:val="247"/>
              </w:trPr>
              <w:tc>
                <w:tcPr>
                  <w:tcW w:w="2021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proofErr w:type="gramStart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>Р</w:t>
                  </w:r>
                  <w:proofErr w:type="gramEnd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 xml:space="preserve">/р </w:t>
                  </w:r>
                  <w:r>
                    <w:rPr>
                      <w:rFonts w:eastAsia="Times New Roman"/>
                      <w:szCs w:val="24"/>
                    </w:rPr>
                    <w:t xml:space="preserve">Обучение </w:t>
                  </w:r>
                  <w:r w:rsidRPr="005F7A96">
                    <w:rPr>
                      <w:rFonts w:eastAsia="Times New Roman"/>
                      <w:szCs w:val="24"/>
                    </w:rPr>
                    <w:t>приёмам  сжатия текста</w:t>
                  </w:r>
                </w:p>
              </w:tc>
              <w:tc>
                <w:tcPr>
                  <w:tcW w:w="2021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02.10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/р </w:t>
            </w: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06.10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/р </w:t>
            </w: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08.10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Основные виды сложных предложений.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09.10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Разделительные знаки препинания между частями сложного предложения.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13.10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Выделительные знаки препинания между частями сложного предложения.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15.10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Интонация сложного предложения.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16.10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Контрольный срез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20.10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Обучение написанию сочинения на лингвистическую  тему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22.10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/р </w:t>
            </w: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Сочинение на лингвистическую тему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23.10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/р </w:t>
            </w: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Сочинение на лингвистическую тему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27.10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>Сложносочинённое предложение и его  особенности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29.10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Сочинительные союзы и их роль в сложносочинённых предложениях.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30.10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Сочинительные союзы и их роль в сложносочинённых предложениях.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10.11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98"/>
              <w:gridCol w:w="1998"/>
            </w:tblGrid>
            <w:tr w:rsidR="0024754B" w:rsidRPr="005F7A96" w:rsidTr="002D1A30">
              <w:trPr>
                <w:trHeight w:val="385"/>
              </w:trPr>
              <w:tc>
                <w:tcPr>
                  <w:tcW w:w="1998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r w:rsidRPr="005F7A96">
                    <w:rPr>
                      <w:rFonts w:eastAsia="Times New Roman"/>
                      <w:szCs w:val="24"/>
                    </w:rPr>
                    <w:t>Пунктуация в сложносочинённ</w:t>
                  </w:r>
                  <w:r w:rsidRPr="005F7A96">
                    <w:rPr>
                      <w:rFonts w:eastAsia="Times New Roman"/>
                      <w:szCs w:val="24"/>
                    </w:rPr>
                    <w:lastRenderedPageBreak/>
                    <w:t>ом предложении</w:t>
                  </w:r>
                </w:p>
              </w:tc>
              <w:tc>
                <w:tcPr>
                  <w:tcW w:w="1998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12.11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Сложносочинённое предложение с общим второстепенным членом.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13.11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Сложносочинённое предложение с общим второстепенным членом.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17.11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Авторское употребление знаков препинания в ССП. </w:t>
            </w:r>
          </w:p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Стилистика сложносочинённого предложения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19.11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Контрольный тест по теме «Сложносочинённое предложение».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20.11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и его особенности.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24.11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Союзы и союзные слова как средство связи придаточного предложения с главным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26.11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Союзы и союзные слова как средство связи придаточного предложения с главным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27.11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Указательные слова в главном предложении.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01.12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Виды придаточных предложений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03.12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с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определительным.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04.12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с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определительным.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08.12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37 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с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изъяснительным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10.12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38 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с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изъяснительным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11.04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39     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Сложноподчинённое предложение с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обстоятельственным. Виды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обстоятельственных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придаточных.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15.12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40    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Виды </w:t>
            </w:r>
            <w:proofErr w:type="gramStart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обстоятельственных</w:t>
            </w:r>
            <w:proofErr w:type="gramEnd"/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придаточных.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17.12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18.12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22.12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Анализ изложений. Работа над ошибками.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24.12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СПП с несколькими придаточными. СПП с последовательным подчинением.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25.12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СПП с несколькими придаточными. СПП с последовательным подчинением.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29.12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СПП с однородным подчинением.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31.12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СПП с однородным подчинением.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12.01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48</w:t>
            </w:r>
          </w:p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4"/>
              <w:gridCol w:w="1964"/>
            </w:tblGrid>
            <w:tr w:rsidR="0024754B" w:rsidRPr="005F7A96" w:rsidTr="002D1A30">
              <w:trPr>
                <w:trHeight w:val="385"/>
              </w:trPr>
              <w:tc>
                <w:tcPr>
                  <w:tcW w:w="1964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r>
                    <w:rPr>
                      <w:rFonts w:eastAsia="Times New Roman"/>
                      <w:szCs w:val="24"/>
                    </w:rPr>
                    <w:t xml:space="preserve">СПП с параллельным </w:t>
                  </w:r>
                  <w:r w:rsidRPr="005F7A96">
                    <w:rPr>
                      <w:rFonts w:eastAsia="Times New Roman"/>
                      <w:szCs w:val="24"/>
                    </w:rPr>
                    <w:t xml:space="preserve">подчинением. </w:t>
                  </w:r>
                </w:p>
              </w:tc>
              <w:tc>
                <w:tcPr>
                  <w:tcW w:w="1964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14.01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4"/>
              <w:gridCol w:w="1964"/>
            </w:tblGrid>
            <w:tr w:rsidR="0024754B" w:rsidRPr="005F7A96" w:rsidTr="002D1A30">
              <w:trPr>
                <w:trHeight w:val="385"/>
              </w:trPr>
              <w:tc>
                <w:tcPr>
                  <w:tcW w:w="1964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r w:rsidRPr="005F7A96">
                    <w:rPr>
                      <w:rFonts w:eastAsia="Times New Roman"/>
                      <w:szCs w:val="24"/>
                    </w:rPr>
                    <w:t xml:space="preserve">СПП с параллельным </w:t>
                  </w:r>
                  <w:r w:rsidRPr="005F7A96">
                    <w:rPr>
                      <w:rFonts w:eastAsia="Times New Roman"/>
                      <w:szCs w:val="24"/>
                    </w:rPr>
                    <w:lastRenderedPageBreak/>
                    <w:t xml:space="preserve">подчинением. </w:t>
                  </w:r>
                </w:p>
              </w:tc>
              <w:tc>
                <w:tcPr>
                  <w:tcW w:w="1964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15.01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Типичные речевые сферы применения сложноподчиненных предложений.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19.01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по теме «Сложноподчинённое предложение»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21.01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по теме «Сложноподчинённое предложение»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22.01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по теме «Сложноподчинённое предложение»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26.01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Контрольный тест по теме «Сложноподчинённое предложение».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28.12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Академическое красноречие. Сообщения на лингвистическую тему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29.12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о сложных бессоюзных предложениях.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02.02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Запятая и точка с запятой в бессоюзном предложении.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04.02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Тире в бессоюзном сложном предложении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05.02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Тире в бессоюзном сложном предложении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09.02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Двоеточие в бессоюзном сложном предложении.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11.02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Двоеточие в бессоюзном сложном предложении.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12.02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rPr>
          <w:trHeight w:val="545"/>
        </w:trPr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62 </w:t>
            </w:r>
          </w:p>
        </w:tc>
        <w:tc>
          <w:tcPr>
            <w:tcW w:w="8046" w:type="dxa"/>
          </w:tcPr>
          <w:tbl>
            <w:tblPr>
              <w:tblW w:w="80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24754B" w:rsidRPr="005F7A96" w:rsidTr="005F7A96">
              <w:trPr>
                <w:trHeight w:val="624"/>
              </w:trPr>
              <w:tc>
                <w:tcPr>
                  <w:tcW w:w="8080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proofErr w:type="gramStart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>Р</w:t>
                  </w:r>
                  <w:proofErr w:type="gramEnd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 xml:space="preserve">/р </w:t>
                  </w:r>
                  <w:r w:rsidRPr="005F7A96">
                    <w:rPr>
                      <w:rFonts w:eastAsia="Times New Roman"/>
                      <w:szCs w:val="24"/>
                    </w:rPr>
                    <w:t>Сочинение-</w:t>
                  </w:r>
                  <w:r>
                    <w:rPr>
                      <w:rFonts w:eastAsia="Times New Roman"/>
                      <w:szCs w:val="24"/>
                    </w:rPr>
                    <w:t>рассуждение на лингвистическую тему</w:t>
                  </w:r>
                </w:p>
              </w:tc>
            </w:tr>
            <w:tr w:rsidR="0024754B" w:rsidRPr="005F7A96" w:rsidTr="005F7A96">
              <w:trPr>
                <w:trHeight w:val="385"/>
              </w:trPr>
              <w:tc>
                <w:tcPr>
                  <w:tcW w:w="8080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16.02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24754B">
        <w:trPr>
          <w:trHeight w:val="658"/>
        </w:trPr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046" w:type="dxa"/>
          </w:tcPr>
          <w:tbl>
            <w:tblPr>
              <w:tblW w:w="83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364"/>
            </w:tblGrid>
            <w:tr w:rsidR="0024754B" w:rsidRPr="005F7A96" w:rsidTr="0024754B">
              <w:trPr>
                <w:trHeight w:val="661"/>
              </w:trPr>
              <w:tc>
                <w:tcPr>
                  <w:tcW w:w="8364" w:type="dxa"/>
                </w:tcPr>
                <w:p w:rsidR="0024754B" w:rsidRPr="005F7A96" w:rsidRDefault="0024754B" w:rsidP="0024754B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proofErr w:type="gramStart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>Р</w:t>
                  </w:r>
                  <w:proofErr w:type="gramEnd"/>
                  <w:r w:rsidRPr="005F7A96">
                    <w:rPr>
                      <w:rFonts w:eastAsia="Times New Roman"/>
                      <w:b/>
                      <w:bCs/>
                      <w:szCs w:val="24"/>
                    </w:rPr>
                    <w:t xml:space="preserve">/р </w:t>
                  </w:r>
                  <w:r w:rsidRPr="005F7A96">
                    <w:rPr>
                      <w:rFonts w:eastAsia="Times New Roman"/>
                      <w:szCs w:val="24"/>
                    </w:rPr>
                    <w:t>Сочинение-</w:t>
                  </w:r>
                  <w:r>
                    <w:rPr>
                      <w:rFonts w:eastAsia="Times New Roman"/>
                      <w:szCs w:val="24"/>
                    </w:rPr>
                    <w:t>рассуждение на публицистическую тему.</w:t>
                  </w:r>
                  <w:r w:rsidRPr="005F7A96">
                    <w:rPr>
                      <w:rFonts w:eastAsia="Times New Roman"/>
                      <w:szCs w:val="24"/>
                    </w:rPr>
                    <w:t xml:space="preserve"> </w:t>
                  </w:r>
                </w:p>
              </w:tc>
            </w:tr>
            <w:tr w:rsidR="0024754B" w:rsidRPr="005F7A96" w:rsidTr="0024754B">
              <w:trPr>
                <w:trHeight w:val="385"/>
              </w:trPr>
              <w:tc>
                <w:tcPr>
                  <w:tcW w:w="8364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18.02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Стилистические особенности БСП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19.02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24754B">
        <w:trPr>
          <w:trHeight w:val="309"/>
        </w:trPr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65  </w:t>
            </w:r>
          </w:p>
        </w:tc>
        <w:tc>
          <w:tcPr>
            <w:tcW w:w="8046" w:type="dxa"/>
          </w:tcPr>
          <w:tbl>
            <w:tblPr>
              <w:tblW w:w="822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22"/>
            </w:tblGrid>
            <w:tr w:rsidR="0024754B" w:rsidRPr="005F7A96" w:rsidTr="005F7A96">
              <w:trPr>
                <w:trHeight w:val="356"/>
              </w:trPr>
              <w:tc>
                <w:tcPr>
                  <w:tcW w:w="8222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r w:rsidRPr="005F7A96">
                    <w:rPr>
                      <w:rFonts w:eastAsia="Times New Roman"/>
                      <w:szCs w:val="24"/>
                    </w:rPr>
                    <w:t xml:space="preserve">Пунктуация в БСП.  </w:t>
                  </w:r>
                  <w:r>
                    <w:rPr>
                      <w:rFonts w:eastAsia="Times New Roman"/>
                      <w:szCs w:val="24"/>
                    </w:rPr>
                    <w:t xml:space="preserve"> </w:t>
                  </w:r>
                  <w:r>
                    <w:rPr>
                      <w:rFonts w:eastAsia="Times New Roman"/>
                      <w:szCs w:val="24"/>
                    </w:rPr>
                    <w:t>Обобщающее повторение.</w:t>
                  </w:r>
                </w:p>
              </w:tc>
            </w:tr>
            <w:tr w:rsidR="0024754B" w:rsidRPr="005F7A96" w:rsidTr="005F7A96">
              <w:trPr>
                <w:trHeight w:val="356"/>
              </w:trPr>
              <w:tc>
                <w:tcPr>
                  <w:tcW w:w="8222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25.02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66  </w:t>
            </w:r>
          </w:p>
        </w:tc>
        <w:tc>
          <w:tcPr>
            <w:tcW w:w="80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8"/>
            </w:tblGrid>
            <w:tr w:rsidR="0024754B" w:rsidRPr="005F7A96" w:rsidTr="005F7A96">
              <w:trPr>
                <w:trHeight w:val="356"/>
              </w:trPr>
              <w:tc>
                <w:tcPr>
                  <w:tcW w:w="7088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  <w:r w:rsidRPr="005F7A96">
                    <w:rPr>
                      <w:rFonts w:eastAsia="Times New Roman"/>
                      <w:szCs w:val="24"/>
                    </w:rPr>
                    <w:t>Пунктуац</w:t>
                  </w:r>
                  <w:r>
                    <w:rPr>
                      <w:rFonts w:eastAsia="Times New Roman"/>
                      <w:szCs w:val="24"/>
                    </w:rPr>
                    <w:t xml:space="preserve">ия в БСП. </w:t>
                  </w:r>
                  <w:r w:rsidRPr="005F7A96">
                    <w:rPr>
                      <w:rFonts w:eastAsia="Times New Roman"/>
                      <w:szCs w:val="24"/>
                    </w:rPr>
                    <w:t xml:space="preserve"> </w:t>
                  </w:r>
                  <w:r>
                    <w:rPr>
                      <w:rFonts w:eastAsia="Times New Roman"/>
                      <w:szCs w:val="24"/>
                    </w:rPr>
                    <w:t>Обобщающее повторение.</w:t>
                  </w:r>
                </w:p>
              </w:tc>
            </w:tr>
            <w:tr w:rsidR="0024754B" w:rsidRPr="005F7A96" w:rsidTr="005F7A96">
              <w:trPr>
                <w:trHeight w:val="356"/>
              </w:trPr>
              <w:tc>
                <w:tcPr>
                  <w:tcW w:w="7088" w:type="dxa"/>
                </w:tcPr>
                <w:p w:rsidR="0024754B" w:rsidRPr="005F7A96" w:rsidRDefault="0024754B" w:rsidP="005F7A96">
                  <w:pPr>
                    <w:framePr w:hSpace="180" w:wrap="around" w:vAnchor="page" w:hAnchor="margin" w:x="-318" w:y="175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Cs w:val="24"/>
                    </w:rPr>
                  </w:pPr>
                </w:p>
              </w:tc>
            </w:tr>
          </w:tbl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26.02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Контрольный диктант по теме «Бессоюзное сложное предложение».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02.03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04.03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05.03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Сжатое изложение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09.03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>Анализ изложения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11.03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Различные виды сложных предложений с союзной и бессоюзной связью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12.03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142" w:hanging="142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Сложные предложения с различными видами связи и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16.03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360" w:hanging="360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Сложные предложения с различными видами связи и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18.03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360" w:hanging="360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Сложные предложения с различными видами связи и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19.03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ind w:left="360" w:hanging="360"/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Сложные предложения с различными видами связи и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30.03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Использование разнообразных синтаксических конструкций в текстах художественного стиля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01.04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Использование разнообразных синтаксических конструкций в текстах художественного стиля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02.04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по теме «Сложные предложения с разными видами связи».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05.04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по теме «Сложные предложения с разными видами связи».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07.05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Контрольная работа по теме «Сложные предложения»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08.04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13.04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5F7A9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/р </w:t>
            </w: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Комплексный анализ текста.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15.04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Способы передачи чужой речи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16.04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i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Способы передачи чужой речи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20.04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i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Предложения с прямой речью.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22.04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i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Предложения с прямой речью. Пунктуация в них.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23.04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Предложения с косвенной речью, знаки препинания в таких предложениях.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27.04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Замена прямой речи косвенной. Предупреждение грамматических ошибок.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29.04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Замена прямой речи косвенной. Предупреждение грамматических ошибок.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30.04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Способы цитирования. Знаки препинания в предложениях с цитатами.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04.05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Способы цитирования. Знаки препинания в предложениях с цитатами.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06.05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Пунктуационное оформление цитат из стихотворных произведений</w:t>
            </w:r>
            <w:r w:rsidRPr="005F7A96"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07.05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color w:val="0D0D0D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color w:val="0D0D0D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передачи чужой речи. Анализ текста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11.05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Сочинение на морально-этическую тему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Default="0024754B" w:rsidP="006D4CBA">
            <w:r>
              <w:t>13.05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proofErr w:type="gramStart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F7A9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/р </w:t>
            </w: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Сочинение на морально-этическую тему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Cs w:val="24"/>
                <w:lang w:eastAsia="en-US"/>
              </w:rPr>
              <w:t>14.05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сочинений. Работа над ошибками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16.05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Роль языка в жизни общества. Язык как развивающееся явление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17.05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A96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Русский язык в современном мире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18.05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Повторение основных сведений о разделах русского языка.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20.05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Итоговое контрольное тестирование 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22.05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  <w:tr w:rsidR="0024754B" w:rsidRPr="002D1A30" w:rsidTr="005F7A96">
        <w:tc>
          <w:tcPr>
            <w:tcW w:w="993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046" w:type="dxa"/>
          </w:tcPr>
          <w:p w:rsidR="0024754B" w:rsidRPr="005F7A96" w:rsidRDefault="0024754B" w:rsidP="005F7A96">
            <w:pPr>
              <w:rPr>
                <w:rFonts w:ascii="Times New Roman" w:eastAsia="Calibri" w:hAnsi="Times New Roman"/>
                <w:b/>
                <w:color w:val="0D0D0D"/>
                <w:sz w:val="24"/>
                <w:szCs w:val="24"/>
                <w:lang w:eastAsia="en-US"/>
              </w:rPr>
            </w:pPr>
            <w:r w:rsidRPr="005F7A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 ГИА. Работа с экзаменационными материалами</w:t>
            </w:r>
          </w:p>
        </w:tc>
        <w:tc>
          <w:tcPr>
            <w:tcW w:w="1417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23.05</w:t>
            </w:r>
          </w:p>
        </w:tc>
        <w:tc>
          <w:tcPr>
            <w:tcW w:w="1560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19" w:type="dxa"/>
          </w:tcPr>
          <w:p w:rsidR="0024754B" w:rsidRPr="002D1A30" w:rsidRDefault="0024754B" w:rsidP="005F7A96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jc w:val="center"/>
        <w:rPr>
          <w:rFonts w:eastAsia="Times New Roman"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Cs w:val="24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Pr="002D1A30" w:rsidRDefault="002D1A30" w:rsidP="002D1A3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</w:rPr>
      </w:pPr>
    </w:p>
    <w:p w:rsidR="002D1A30" w:rsidRDefault="002D1A30" w:rsidP="00197ECB">
      <w:pPr>
        <w:spacing w:after="0" w:line="240" w:lineRule="auto"/>
        <w:ind w:firstLine="709"/>
        <w:contextualSpacing/>
        <w:jc w:val="center"/>
        <w:rPr>
          <w:b/>
          <w:spacing w:val="4"/>
        </w:rPr>
      </w:pPr>
    </w:p>
    <w:sectPr w:rsidR="002D1A30" w:rsidSect="002D1A30">
      <w:pgSz w:w="16838" w:h="11906" w:orient="landscape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7ECB"/>
    <w:rsid w:val="00000204"/>
    <w:rsid w:val="000028DE"/>
    <w:rsid w:val="000073BB"/>
    <w:rsid w:val="0001251B"/>
    <w:rsid w:val="00017859"/>
    <w:rsid w:val="00025A68"/>
    <w:rsid w:val="00047C1D"/>
    <w:rsid w:val="00063366"/>
    <w:rsid w:val="00063B33"/>
    <w:rsid w:val="000653C0"/>
    <w:rsid w:val="0006549D"/>
    <w:rsid w:val="00065FB4"/>
    <w:rsid w:val="00073FFB"/>
    <w:rsid w:val="00076B21"/>
    <w:rsid w:val="00083926"/>
    <w:rsid w:val="00091465"/>
    <w:rsid w:val="000978B7"/>
    <w:rsid w:val="00097F06"/>
    <w:rsid w:val="000A1811"/>
    <w:rsid w:val="000B6C29"/>
    <w:rsid w:val="000B7618"/>
    <w:rsid w:val="000D2F67"/>
    <w:rsid w:val="000E0631"/>
    <w:rsid w:val="00102869"/>
    <w:rsid w:val="00106A50"/>
    <w:rsid w:val="00140EEE"/>
    <w:rsid w:val="001413EE"/>
    <w:rsid w:val="00165659"/>
    <w:rsid w:val="00170A02"/>
    <w:rsid w:val="001856A2"/>
    <w:rsid w:val="001861CB"/>
    <w:rsid w:val="001942EE"/>
    <w:rsid w:val="00197ECB"/>
    <w:rsid w:val="001A48FE"/>
    <w:rsid w:val="001F5E62"/>
    <w:rsid w:val="002104A6"/>
    <w:rsid w:val="0024754B"/>
    <w:rsid w:val="002708BB"/>
    <w:rsid w:val="002A1B80"/>
    <w:rsid w:val="002A2367"/>
    <w:rsid w:val="002A7107"/>
    <w:rsid w:val="002B7919"/>
    <w:rsid w:val="002D1A30"/>
    <w:rsid w:val="00304310"/>
    <w:rsid w:val="003056A6"/>
    <w:rsid w:val="00312381"/>
    <w:rsid w:val="00337993"/>
    <w:rsid w:val="00343ED0"/>
    <w:rsid w:val="00354CFD"/>
    <w:rsid w:val="00354D34"/>
    <w:rsid w:val="0036004F"/>
    <w:rsid w:val="00364A74"/>
    <w:rsid w:val="0036520C"/>
    <w:rsid w:val="00383646"/>
    <w:rsid w:val="00387229"/>
    <w:rsid w:val="00387327"/>
    <w:rsid w:val="00390BAC"/>
    <w:rsid w:val="003A1221"/>
    <w:rsid w:val="003A5747"/>
    <w:rsid w:val="003B6187"/>
    <w:rsid w:val="003D7FA6"/>
    <w:rsid w:val="003E0BCA"/>
    <w:rsid w:val="003E4669"/>
    <w:rsid w:val="00423576"/>
    <w:rsid w:val="00474720"/>
    <w:rsid w:val="00481AA6"/>
    <w:rsid w:val="00482662"/>
    <w:rsid w:val="004A31FF"/>
    <w:rsid w:val="004B5126"/>
    <w:rsid w:val="004C2591"/>
    <w:rsid w:val="004C34D1"/>
    <w:rsid w:val="004F330E"/>
    <w:rsid w:val="004F6382"/>
    <w:rsid w:val="00511206"/>
    <w:rsid w:val="005276EE"/>
    <w:rsid w:val="00536CAA"/>
    <w:rsid w:val="00581157"/>
    <w:rsid w:val="00581623"/>
    <w:rsid w:val="00592B29"/>
    <w:rsid w:val="005A6CC2"/>
    <w:rsid w:val="005B2C11"/>
    <w:rsid w:val="005B5E90"/>
    <w:rsid w:val="005C3440"/>
    <w:rsid w:val="005C3917"/>
    <w:rsid w:val="005D61D5"/>
    <w:rsid w:val="005E4E33"/>
    <w:rsid w:val="005E68CF"/>
    <w:rsid w:val="005F4C7C"/>
    <w:rsid w:val="005F4CF8"/>
    <w:rsid w:val="005F7A96"/>
    <w:rsid w:val="006072E1"/>
    <w:rsid w:val="006161A0"/>
    <w:rsid w:val="0062285A"/>
    <w:rsid w:val="00632D01"/>
    <w:rsid w:val="0064027D"/>
    <w:rsid w:val="006618DA"/>
    <w:rsid w:val="00681555"/>
    <w:rsid w:val="00684860"/>
    <w:rsid w:val="00690403"/>
    <w:rsid w:val="006A7052"/>
    <w:rsid w:val="006D5910"/>
    <w:rsid w:val="006D6B0A"/>
    <w:rsid w:val="006D749B"/>
    <w:rsid w:val="006D7ECF"/>
    <w:rsid w:val="006F4912"/>
    <w:rsid w:val="006F6DA2"/>
    <w:rsid w:val="00700F43"/>
    <w:rsid w:val="00705C47"/>
    <w:rsid w:val="00712945"/>
    <w:rsid w:val="00730520"/>
    <w:rsid w:val="00754C28"/>
    <w:rsid w:val="00773045"/>
    <w:rsid w:val="00786D42"/>
    <w:rsid w:val="007D2A2E"/>
    <w:rsid w:val="007E2901"/>
    <w:rsid w:val="00807D95"/>
    <w:rsid w:val="00815A3E"/>
    <w:rsid w:val="008209F1"/>
    <w:rsid w:val="00825075"/>
    <w:rsid w:val="00826295"/>
    <w:rsid w:val="00826CEB"/>
    <w:rsid w:val="008367A2"/>
    <w:rsid w:val="0084175E"/>
    <w:rsid w:val="00847EEC"/>
    <w:rsid w:val="0086422B"/>
    <w:rsid w:val="00891644"/>
    <w:rsid w:val="008A54A7"/>
    <w:rsid w:val="008A7E10"/>
    <w:rsid w:val="008C5F65"/>
    <w:rsid w:val="008C66DC"/>
    <w:rsid w:val="008C6DD1"/>
    <w:rsid w:val="008D38D6"/>
    <w:rsid w:val="008E6DEA"/>
    <w:rsid w:val="008F7807"/>
    <w:rsid w:val="0090116B"/>
    <w:rsid w:val="0090463B"/>
    <w:rsid w:val="00915D45"/>
    <w:rsid w:val="00917CA6"/>
    <w:rsid w:val="00927E2F"/>
    <w:rsid w:val="00945E29"/>
    <w:rsid w:val="00953C37"/>
    <w:rsid w:val="0095589F"/>
    <w:rsid w:val="00955CB9"/>
    <w:rsid w:val="00977844"/>
    <w:rsid w:val="0098612D"/>
    <w:rsid w:val="009B09BF"/>
    <w:rsid w:val="009B2249"/>
    <w:rsid w:val="009B2B99"/>
    <w:rsid w:val="009B54E7"/>
    <w:rsid w:val="009C1074"/>
    <w:rsid w:val="009C2082"/>
    <w:rsid w:val="009C3C01"/>
    <w:rsid w:val="009D2117"/>
    <w:rsid w:val="009D2B79"/>
    <w:rsid w:val="009D4EB7"/>
    <w:rsid w:val="009D6E89"/>
    <w:rsid w:val="009E4541"/>
    <w:rsid w:val="00A11004"/>
    <w:rsid w:val="00A134AD"/>
    <w:rsid w:val="00A16639"/>
    <w:rsid w:val="00A21C63"/>
    <w:rsid w:val="00A6179C"/>
    <w:rsid w:val="00A77226"/>
    <w:rsid w:val="00A823F6"/>
    <w:rsid w:val="00AA23E1"/>
    <w:rsid w:val="00AE11D5"/>
    <w:rsid w:val="00AE211A"/>
    <w:rsid w:val="00AF3B66"/>
    <w:rsid w:val="00B25E2E"/>
    <w:rsid w:val="00B600A6"/>
    <w:rsid w:val="00B67875"/>
    <w:rsid w:val="00BA45A6"/>
    <w:rsid w:val="00C10C18"/>
    <w:rsid w:val="00C21DFC"/>
    <w:rsid w:val="00C23B95"/>
    <w:rsid w:val="00C46068"/>
    <w:rsid w:val="00C57577"/>
    <w:rsid w:val="00C60F8B"/>
    <w:rsid w:val="00C6173D"/>
    <w:rsid w:val="00C72084"/>
    <w:rsid w:val="00CA6B29"/>
    <w:rsid w:val="00CB3D5A"/>
    <w:rsid w:val="00CB511A"/>
    <w:rsid w:val="00CC3BFC"/>
    <w:rsid w:val="00CD452C"/>
    <w:rsid w:val="00CE637D"/>
    <w:rsid w:val="00D133FF"/>
    <w:rsid w:val="00D41A84"/>
    <w:rsid w:val="00D52ADA"/>
    <w:rsid w:val="00D7387A"/>
    <w:rsid w:val="00D91BD7"/>
    <w:rsid w:val="00DA5FD2"/>
    <w:rsid w:val="00DB0347"/>
    <w:rsid w:val="00DC7D5F"/>
    <w:rsid w:val="00DD6836"/>
    <w:rsid w:val="00DE106F"/>
    <w:rsid w:val="00DE69E1"/>
    <w:rsid w:val="00E073E6"/>
    <w:rsid w:val="00E10202"/>
    <w:rsid w:val="00E116F6"/>
    <w:rsid w:val="00E31E88"/>
    <w:rsid w:val="00E32F95"/>
    <w:rsid w:val="00E370D0"/>
    <w:rsid w:val="00E51208"/>
    <w:rsid w:val="00E65137"/>
    <w:rsid w:val="00E65267"/>
    <w:rsid w:val="00E75817"/>
    <w:rsid w:val="00E77BD7"/>
    <w:rsid w:val="00E840B0"/>
    <w:rsid w:val="00E975A6"/>
    <w:rsid w:val="00EA7094"/>
    <w:rsid w:val="00EB20E6"/>
    <w:rsid w:val="00ED74EC"/>
    <w:rsid w:val="00EE1669"/>
    <w:rsid w:val="00EE70E2"/>
    <w:rsid w:val="00F13241"/>
    <w:rsid w:val="00F17E5B"/>
    <w:rsid w:val="00F245C1"/>
    <w:rsid w:val="00F42566"/>
    <w:rsid w:val="00F53BB8"/>
    <w:rsid w:val="00F62A9D"/>
    <w:rsid w:val="00F641FC"/>
    <w:rsid w:val="00F67450"/>
    <w:rsid w:val="00F74E3C"/>
    <w:rsid w:val="00FA1574"/>
    <w:rsid w:val="00FB6FD8"/>
    <w:rsid w:val="00FD1A5F"/>
    <w:rsid w:val="00FE302F"/>
    <w:rsid w:val="00FE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EC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97ECB"/>
    <w:pPr>
      <w:spacing w:after="0" w:line="240" w:lineRule="auto"/>
    </w:pPr>
    <w:rPr>
      <w:rFonts w:eastAsia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97ECB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6">
    <w:name w:val="Strong"/>
    <w:basedOn w:val="a0"/>
    <w:qFormat/>
    <w:rsid w:val="00197ECB"/>
    <w:rPr>
      <w:b/>
      <w:bCs/>
    </w:rPr>
  </w:style>
  <w:style w:type="paragraph" w:customStyle="1" w:styleId="1">
    <w:name w:val="Знак1"/>
    <w:basedOn w:val="a"/>
    <w:rsid w:val="000A1811"/>
    <w:pPr>
      <w:spacing w:after="160" w:line="240" w:lineRule="exact"/>
    </w:pPr>
    <w:rPr>
      <w:rFonts w:ascii="Verdana" w:eastAsia="Times New Roman" w:hAnsi="Verdana"/>
      <w:sz w:val="20"/>
      <w:lang w:val="en-US" w:eastAsia="en-US"/>
    </w:rPr>
  </w:style>
  <w:style w:type="paragraph" w:customStyle="1" w:styleId="Style6">
    <w:name w:val="Style6"/>
    <w:basedOn w:val="a"/>
    <w:uiPriority w:val="99"/>
    <w:rsid w:val="00AF3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Cs w:val="24"/>
    </w:rPr>
  </w:style>
  <w:style w:type="character" w:customStyle="1" w:styleId="FontStyle13">
    <w:name w:val="Font Style13"/>
    <w:basedOn w:val="a0"/>
    <w:rsid w:val="00AF3B6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AF3B6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Arial" w:eastAsia="Times New Roman" w:hAnsi="Arial"/>
      <w:szCs w:val="24"/>
    </w:rPr>
  </w:style>
  <w:style w:type="paragraph" w:customStyle="1" w:styleId="Style2">
    <w:name w:val="Style2"/>
    <w:basedOn w:val="a"/>
    <w:rsid w:val="000B761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/>
      <w:szCs w:val="24"/>
    </w:rPr>
  </w:style>
  <w:style w:type="character" w:customStyle="1" w:styleId="FontStyle16">
    <w:name w:val="Font Style16"/>
    <w:basedOn w:val="a0"/>
    <w:uiPriority w:val="99"/>
    <w:rsid w:val="001861CB"/>
    <w:rPr>
      <w:rFonts w:ascii="Arial" w:hAnsi="Arial" w:cs="Arial"/>
      <w:sz w:val="18"/>
      <w:szCs w:val="18"/>
    </w:rPr>
  </w:style>
  <w:style w:type="paragraph" w:customStyle="1" w:styleId="Style9">
    <w:name w:val="Style9"/>
    <w:basedOn w:val="a"/>
    <w:uiPriority w:val="99"/>
    <w:rsid w:val="001861CB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Cs w:val="24"/>
    </w:rPr>
  </w:style>
  <w:style w:type="character" w:customStyle="1" w:styleId="FontStyle18">
    <w:name w:val="Font Style18"/>
    <w:basedOn w:val="a0"/>
    <w:uiPriority w:val="99"/>
    <w:rsid w:val="001861CB"/>
    <w:rPr>
      <w:rFonts w:ascii="Arial" w:hAnsi="Arial" w:cs="Arial"/>
      <w:sz w:val="20"/>
      <w:szCs w:val="20"/>
    </w:rPr>
  </w:style>
  <w:style w:type="paragraph" w:customStyle="1" w:styleId="Style12">
    <w:name w:val="Style12"/>
    <w:basedOn w:val="a"/>
    <w:uiPriority w:val="99"/>
    <w:rsid w:val="001861CB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Arial" w:eastAsia="Times New Roman" w:hAnsi="Arial" w:cs="Arial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A30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3">
    <w:name w:val="Сетка таблицы3"/>
    <w:basedOn w:val="a1"/>
    <w:next w:val="a4"/>
    <w:uiPriority w:val="59"/>
    <w:rsid w:val="002D1A30"/>
    <w:pPr>
      <w:spacing w:after="0" w:line="240" w:lineRule="auto"/>
    </w:pPr>
    <w:rPr>
      <w:rFonts w:ascii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4D09D-680F-4ACD-90D5-B5A7CE5B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13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Литература</cp:lastModifiedBy>
  <cp:revision>285</cp:revision>
  <dcterms:created xsi:type="dcterms:W3CDTF">2014-08-15T06:25:00Z</dcterms:created>
  <dcterms:modified xsi:type="dcterms:W3CDTF">2021-09-22T04:54:00Z</dcterms:modified>
</cp:coreProperties>
</file>